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5E3" w:rsidRPr="00344FD1" w:rsidRDefault="007375E3" w:rsidP="00BB6A86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BB6A86">
        <w:rPr>
          <w:rFonts w:ascii="Sylfaen" w:hAnsi="Sylfaen"/>
          <w:sz w:val="20"/>
          <w:szCs w:val="20"/>
          <w:lang w:val="ka-GE"/>
        </w:rPr>
        <w:t xml:space="preserve">ერთ-ერთი </w:t>
      </w:r>
      <w:r w:rsidR="009333B1">
        <w:rPr>
          <w:rFonts w:ascii="Sylfaen" w:hAnsi="Sylfaen"/>
          <w:sz w:val="20"/>
          <w:szCs w:val="20"/>
          <w:lang w:val="ka-GE"/>
        </w:rPr>
        <w:t>სამინისტრო</w:t>
      </w:r>
      <w:r w:rsidRPr="00BB6A86">
        <w:rPr>
          <w:rFonts w:ascii="Sylfaen" w:hAnsi="Sylfaen"/>
          <w:sz w:val="20"/>
          <w:szCs w:val="20"/>
          <w:lang w:val="ka-GE"/>
        </w:rPr>
        <w:t xml:space="preserve"> ეძებს </w:t>
      </w:r>
      <w:r w:rsidRPr="009333B1">
        <w:rPr>
          <w:rFonts w:ascii="Sylfaen" w:hAnsi="Sylfaen"/>
          <w:b/>
          <w:sz w:val="20"/>
          <w:szCs w:val="20"/>
          <w:lang w:val="ka-GE"/>
        </w:rPr>
        <w:t>დეპარტამენტის უფროსს</w:t>
      </w:r>
      <w:r w:rsidRPr="00BB6A86">
        <w:rPr>
          <w:rFonts w:ascii="Sylfaen" w:hAnsi="Sylfaen"/>
          <w:sz w:val="20"/>
          <w:szCs w:val="20"/>
          <w:lang w:val="ka-GE"/>
        </w:rPr>
        <w:t xml:space="preserve"> პასუხისმეგებელს </w:t>
      </w:r>
      <w:r w:rsidRPr="00BB6A86">
        <w:rPr>
          <w:rFonts w:ascii="Sylfaen" w:hAnsi="Sylfaen"/>
          <w:sz w:val="20"/>
          <w:szCs w:val="20"/>
          <w:lang w:val="ka-GE"/>
        </w:rPr>
        <w:t xml:space="preserve">შრომის ეფექტურობის </w:t>
      </w:r>
      <w:r w:rsidR="009333B1">
        <w:rPr>
          <w:rFonts w:ascii="Sylfaen" w:hAnsi="Sylfaen"/>
          <w:sz w:val="20"/>
          <w:szCs w:val="20"/>
          <w:lang w:val="ka-GE"/>
        </w:rPr>
        <w:t>მონი</w:t>
      </w:r>
      <w:r w:rsidRPr="00BB6A86">
        <w:rPr>
          <w:rFonts w:ascii="Sylfaen" w:hAnsi="Sylfaen"/>
          <w:sz w:val="20"/>
          <w:szCs w:val="20"/>
          <w:lang w:val="ka-GE"/>
        </w:rPr>
        <w:t>ტორინგზე, ადამიანურ</w:t>
      </w:r>
      <w:r w:rsidR="009333B1">
        <w:rPr>
          <w:rFonts w:ascii="Sylfaen" w:hAnsi="Sylfaen"/>
          <w:sz w:val="20"/>
          <w:szCs w:val="20"/>
          <w:lang w:val="ka-GE"/>
        </w:rPr>
        <w:t>ი</w:t>
      </w:r>
      <w:r w:rsidRPr="00BB6A86">
        <w:rPr>
          <w:rFonts w:ascii="Sylfaen" w:hAnsi="Sylfaen"/>
          <w:sz w:val="20"/>
          <w:szCs w:val="20"/>
          <w:lang w:val="ka-GE"/>
        </w:rPr>
        <w:t xml:space="preserve"> რესურსების მართვისა და  </w:t>
      </w:r>
      <w:r w:rsidRPr="00BB6A86">
        <w:rPr>
          <w:rFonts w:ascii="Sylfaen" w:hAnsi="Sylfaen"/>
          <w:sz w:val="20"/>
          <w:szCs w:val="20"/>
          <w:lang w:val="ka-GE"/>
        </w:rPr>
        <w:t xml:space="preserve">საერთაშორისო </w:t>
      </w:r>
      <w:r w:rsidRPr="00BB6A86">
        <w:rPr>
          <w:rFonts w:ascii="Sylfaen" w:hAnsi="Sylfaen"/>
          <w:sz w:val="20"/>
          <w:szCs w:val="20"/>
          <w:lang w:val="ka-GE"/>
        </w:rPr>
        <w:t xml:space="preserve">ურთიერთობების </w:t>
      </w:r>
      <w:r w:rsidRPr="00BB6A86">
        <w:rPr>
          <w:rFonts w:ascii="Sylfaen" w:hAnsi="Sylfaen"/>
          <w:sz w:val="20"/>
          <w:szCs w:val="20"/>
          <w:lang w:val="ka-GE"/>
        </w:rPr>
        <w:t>მიმართულებებისათვის.</w:t>
      </w:r>
    </w:p>
    <w:p w:rsidR="007375E3" w:rsidRPr="00344FD1" w:rsidRDefault="007375E3" w:rsidP="00BB6A86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344FD1">
        <w:rPr>
          <w:rFonts w:ascii="Sylfaen" w:hAnsi="Sylfaen"/>
          <w:b/>
          <w:sz w:val="20"/>
          <w:szCs w:val="20"/>
          <w:lang w:val="ka-GE"/>
        </w:rPr>
        <w:t>ძირითადი ფუნქცია-მოვალეობები:</w:t>
      </w:r>
    </w:p>
    <w:p w:rsidR="007375E3" w:rsidRPr="00BB6A86" w:rsidRDefault="007375E3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BB6A86">
        <w:rPr>
          <w:rFonts w:ascii="Sylfaen" w:hAnsi="Sylfaen"/>
          <w:sz w:val="20"/>
          <w:szCs w:val="20"/>
          <w:lang w:val="ka-GE"/>
        </w:rPr>
        <w:t>შრომის ეფექტურობისა (</w:t>
      </w:r>
      <w:r w:rsidRPr="00BB6A86">
        <w:rPr>
          <w:rFonts w:ascii="Sylfaen" w:hAnsi="Sylfaen"/>
          <w:sz w:val="20"/>
          <w:szCs w:val="20"/>
        </w:rPr>
        <w:t xml:space="preserve">Performance </w:t>
      </w:r>
      <w:r w:rsidR="009333B1">
        <w:rPr>
          <w:rFonts w:ascii="Sylfaen" w:hAnsi="Sylfaen"/>
          <w:sz w:val="20"/>
          <w:szCs w:val="20"/>
        </w:rPr>
        <w:t>E</w:t>
      </w:r>
      <w:r w:rsidRPr="00BB6A86">
        <w:rPr>
          <w:rFonts w:ascii="Sylfaen" w:hAnsi="Sylfaen"/>
          <w:sz w:val="20"/>
          <w:szCs w:val="20"/>
        </w:rPr>
        <w:t>ffectiveness)</w:t>
      </w:r>
      <w:r w:rsidRPr="00BB6A86">
        <w:rPr>
          <w:rFonts w:ascii="Sylfaen" w:hAnsi="Sylfaen"/>
          <w:sz w:val="20"/>
          <w:szCs w:val="20"/>
          <w:lang w:val="ka-GE"/>
        </w:rPr>
        <w:t xml:space="preserve"> და ადამიანური რესურსების მართვის მიმართულებით </w:t>
      </w:r>
      <w:r w:rsidR="009333B1">
        <w:rPr>
          <w:rFonts w:ascii="Sylfaen" w:hAnsi="Sylfaen"/>
          <w:sz w:val="20"/>
          <w:szCs w:val="20"/>
          <w:lang w:val="ka-GE"/>
        </w:rPr>
        <w:t xml:space="preserve">სტრატეგიის. </w:t>
      </w:r>
      <w:r w:rsidRPr="00BB6A86">
        <w:rPr>
          <w:rFonts w:ascii="Sylfaen" w:hAnsi="Sylfaen"/>
          <w:sz w:val="20"/>
          <w:szCs w:val="20"/>
          <w:lang w:val="ka-GE"/>
        </w:rPr>
        <w:t>პოლიტიკის, ინდიკატორების და შეფასების სისტემების შექმნა</w:t>
      </w:r>
    </w:p>
    <w:p w:rsidR="007375E3" w:rsidRPr="00BB6A86" w:rsidRDefault="007375E3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BB6A86">
        <w:rPr>
          <w:rFonts w:ascii="Sylfaen" w:hAnsi="Sylfaen"/>
          <w:sz w:val="20"/>
          <w:szCs w:val="20"/>
          <w:lang w:val="ka-GE"/>
        </w:rPr>
        <w:t xml:space="preserve">დაქვემდებარებული სამმართველოებიდან </w:t>
      </w:r>
      <w:r w:rsidRPr="00BB6A86">
        <w:rPr>
          <w:rFonts w:ascii="Sylfaen" w:hAnsi="Sylfaen" w:cs="Sylfaen"/>
          <w:sz w:val="20"/>
          <w:szCs w:val="20"/>
          <w:lang w:val="ka-GE"/>
        </w:rPr>
        <w:t>სამინისტროს</w:t>
      </w:r>
      <w:r w:rsidRPr="00BB6A86">
        <w:rPr>
          <w:rFonts w:ascii="Sylfaen" w:hAnsi="Sylfaen"/>
          <w:sz w:val="20"/>
          <w:szCs w:val="20"/>
          <w:lang w:val="ka-GE"/>
        </w:rPr>
        <w:t xml:space="preserve"> თანამშრომელთა საქმიანობის შეფასების ანგარიშების ანალიზი და რეკომენდაციების მომზადება ეფექტური შედეგის მისაღებად</w:t>
      </w:r>
    </w:p>
    <w:p w:rsidR="007375E3" w:rsidRPr="00BB6A86" w:rsidRDefault="007375E3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BB6A86">
        <w:rPr>
          <w:rFonts w:ascii="Sylfaen" w:hAnsi="Sylfaen"/>
          <w:sz w:val="20"/>
          <w:szCs w:val="20"/>
          <w:lang w:val="ka-GE"/>
        </w:rPr>
        <w:t>მიღებული ანგარიშების შედეგად გატარებული აქტივობების მონიტორინგი და საბოლოო ანაგარიშის წარდგენა უშუალო ხელმძღვანელისთვის</w:t>
      </w:r>
    </w:p>
    <w:p w:rsidR="007375E3" w:rsidRPr="00BB6A86" w:rsidRDefault="00FB023C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BB6A86">
        <w:rPr>
          <w:rFonts w:ascii="Sylfaen" w:hAnsi="Sylfaen"/>
          <w:sz w:val="20"/>
          <w:szCs w:val="20"/>
          <w:lang w:val="ka-GE"/>
        </w:rPr>
        <w:t>თანამშრომლის წლიური შეფასების შემუშავება და დანერგვა</w:t>
      </w:r>
    </w:p>
    <w:p w:rsidR="00FB023C" w:rsidRPr="00BB6A86" w:rsidRDefault="00BB6A86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BB6A86">
        <w:rPr>
          <w:rFonts w:ascii="Sylfaen" w:hAnsi="Sylfaen"/>
          <w:sz w:val="20"/>
          <w:szCs w:val="20"/>
          <w:lang w:val="ka-GE"/>
        </w:rPr>
        <w:t>ხელმძღვანელობასთან ერთად საკადრო პოლიტიკის შემუშავება და დაქვემდებარებულ სამმართველოსთან ერთად სამინისტროს თანამშრომელთა კვალიფიკაციის ამაღლების, როტაციის, დაწინაურების, წახალისების და დაჯილდოებების გეგმის დასახვა და მონიტირინგი</w:t>
      </w:r>
    </w:p>
    <w:p w:rsidR="00BB6A86" w:rsidRPr="00BB6A86" w:rsidRDefault="00BB6A86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ევროკავშირთან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ინტეგრაციის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პროცესში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განსაზღვრული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ვალდებულებების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შესრულების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მიზნით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სამინისტროს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სტრუქტურული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ქვედანაყოფებისა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მის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დაქვემდებარებული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საჯარო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სამართლის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იურიდიული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პირების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საქმიანობის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კოორდინაცია</w:t>
      </w:r>
      <w:proofErr w:type="spellEnd"/>
    </w:p>
    <w:p w:rsidR="00BB6A86" w:rsidRPr="00BB6A86" w:rsidRDefault="00BB6A86" w:rsidP="00BB6A86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r w:rsidRPr="00BB6A86">
        <w:rPr>
          <w:rFonts w:ascii="Sylfaen" w:hAnsi="Sylfaen" w:cs="Sylfaen"/>
          <w:sz w:val="20"/>
          <w:szCs w:val="20"/>
          <w:lang w:val="ka-GE" w:eastAsia="x-none"/>
        </w:rPr>
        <w:t xml:space="preserve">სამინისტროს კომპეტენციის ფარგლებში,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ასოცირების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შესახებ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შეთანხმებისა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საქართველოსა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ევროკავშირს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შორის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ასოცირების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დღის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წესრიგით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განსაზღვრული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საკითხების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განხორციელების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ყოველწლიური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ერთიანი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ეროვნული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სამოქმედო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გეგმის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შემუშავება</w:t>
      </w:r>
      <w:proofErr w:type="spellEnd"/>
      <w:r w:rsidRPr="00BB6A86">
        <w:rPr>
          <w:rFonts w:ascii="Sylfaen" w:hAnsi="Sylfaen" w:cs="Sylfaen"/>
          <w:sz w:val="20"/>
          <w:szCs w:val="20"/>
          <w:lang w:val="ka-GE" w:eastAsia="x-none"/>
        </w:rPr>
        <w:t xml:space="preserve"> და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პერიოდული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(6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თვიანი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წლიური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)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ანგარიშების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მომზადების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კოორდინაცია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ევროპულ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და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ევროატლანტიკურ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სტრუქტურებში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ინტეგრაციის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საკითხებში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საქართველოს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სახელმწიფო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მინისტრის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აპარატისთვის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BB6A86">
        <w:rPr>
          <w:rFonts w:ascii="Sylfaen" w:hAnsi="Sylfaen" w:cs="Sylfaen"/>
          <w:sz w:val="20"/>
          <w:szCs w:val="20"/>
          <w:lang w:val="x-none" w:eastAsia="x-none"/>
        </w:rPr>
        <w:t>წარდგენა</w:t>
      </w:r>
      <w:proofErr w:type="spellEnd"/>
      <w:r w:rsidRPr="00BB6A86">
        <w:rPr>
          <w:rFonts w:ascii="Sylfaen" w:hAnsi="Sylfaen" w:cs="Sylfaen"/>
          <w:sz w:val="20"/>
          <w:szCs w:val="20"/>
          <w:lang w:val="x-none" w:eastAsia="x-none"/>
        </w:rPr>
        <w:t>;</w:t>
      </w:r>
    </w:p>
    <w:p w:rsidR="00BB6A86" w:rsidRPr="00BB6A86" w:rsidRDefault="00BB6A86" w:rsidP="009333B1">
      <w:pPr>
        <w:pStyle w:val="ListParagraph"/>
        <w:numPr>
          <w:ilvl w:val="0"/>
          <w:numId w:val="1"/>
        </w:numPr>
        <w:jc w:val="both"/>
        <w:rPr>
          <w:rFonts w:ascii="Sylfaen" w:hAnsi="Sylfaen"/>
          <w:sz w:val="20"/>
          <w:szCs w:val="20"/>
          <w:lang w:val="ka-GE"/>
        </w:rPr>
      </w:pPr>
      <w:proofErr w:type="spellStart"/>
      <w:r w:rsidRPr="00402673">
        <w:rPr>
          <w:rFonts w:ascii="Sylfaen" w:hAnsi="Sylfaen" w:cs="Sylfaen"/>
          <w:sz w:val="20"/>
          <w:szCs w:val="20"/>
          <w:lang w:val="x-none" w:eastAsia="x-none"/>
        </w:rPr>
        <w:t>სამინისტროს</w:t>
      </w:r>
      <w:proofErr w:type="spellEnd"/>
      <w:r w:rsidRPr="00402673">
        <w:rPr>
          <w:rFonts w:ascii="Sylfaen" w:hAnsi="Sylfaen" w:cs="Sylfaen"/>
          <w:sz w:val="20"/>
          <w:szCs w:val="20"/>
          <w:lang w:val="x-none" w:eastAsia="x-none"/>
        </w:rPr>
        <w:t xml:space="preserve"> </w:t>
      </w:r>
      <w:proofErr w:type="spellStart"/>
      <w:r w:rsidRPr="00402673">
        <w:rPr>
          <w:rFonts w:ascii="Sylfaen" w:hAnsi="Sylfaen" w:cs="Sylfaen"/>
          <w:sz w:val="20"/>
          <w:szCs w:val="20"/>
          <w:lang w:val="x-none" w:eastAsia="x-none"/>
        </w:rPr>
        <w:t>კომპეტენცი</w:t>
      </w:r>
      <w:r w:rsidRPr="00402673">
        <w:rPr>
          <w:rFonts w:ascii="Sylfaen" w:hAnsi="Sylfaen" w:cs="Sylfaen"/>
          <w:sz w:val="20"/>
          <w:szCs w:val="20"/>
          <w:lang w:val="ka-GE" w:eastAsia="x-none"/>
        </w:rPr>
        <w:t>ი</w:t>
      </w:r>
      <w:proofErr w:type="spellEnd"/>
      <w:r w:rsidRPr="00402673">
        <w:rPr>
          <w:rFonts w:ascii="Sylfaen" w:hAnsi="Sylfaen" w:cs="Sylfaen"/>
          <w:sz w:val="20"/>
          <w:szCs w:val="20"/>
          <w:lang w:val="x-none" w:eastAsia="x-none"/>
        </w:rPr>
        <w:t>ს</w:t>
      </w:r>
      <w:r w:rsidRPr="00402673">
        <w:rPr>
          <w:rFonts w:ascii="Sylfaen" w:hAnsi="Sylfaen" w:cs="Sylfaen"/>
          <w:sz w:val="20"/>
          <w:szCs w:val="20"/>
          <w:lang w:val="ka-GE" w:eastAsia="x-none"/>
        </w:rPr>
        <w:t xml:space="preserve"> ფარგლებში ევროკავშირთან ჰარმონიზაციის მიზნით შესაბამისი სამსახურების მიერ განსახორციელებელი ღონისძიებების კოორდინაცია და უზრუნველყოფა.</w:t>
      </w:r>
    </w:p>
    <w:p w:rsidR="00BB6A86" w:rsidRPr="00402673" w:rsidRDefault="00BB6A86" w:rsidP="009333B1">
      <w:pPr>
        <w:pStyle w:val="ListParagraph"/>
        <w:numPr>
          <w:ilvl w:val="0"/>
          <w:numId w:val="1"/>
        </w:num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40267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დონორებთან, დიპლომატიურ კორპუსთან, საკონსულოებთან, საქართველოს მისიებთან საზღვარგარეთ, საერთაშორისო ორგანიზაციებთან და მათ სამდივნოებთან, საერთაშორისო ინსტიტუტებთან, საზღვარგარეთის </w:t>
      </w:r>
      <w:proofErr w:type="spellStart"/>
      <w:r w:rsidRPr="00402673">
        <w:rPr>
          <w:rFonts w:ascii="Sylfaen" w:hAnsi="Sylfaen" w:cs="Sylfaen"/>
          <w:color w:val="000000" w:themeColor="text1"/>
          <w:sz w:val="20"/>
          <w:szCs w:val="20"/>
          <w:lang w:val="x-none" w:eastAsia="x-none"/>
        </w:rPr>
        <w:t>ქვეყნების</w:t>
      </w:r>
      <w:proofErr w:type="spellEnd"/>
      <w:r w:rsidRPr="00402673">
        <w:rPr>
          <w:rFonts w:ascii="Sylfaen" w:hAnsi="Sylfaen" w:cs="Sylfaen"/>
          <w:color w:val="000000" w:themeColor="text1"/>
          <w:sz w:val="20"/>
          <w:szCs w:val="20"/>
          <w:lang w:val="x-none" w:eastAsia="x-none"/>
        </w:rPr>
        <w:t xml:space="preserve"> </w:t>
      </w:r>
      <w:proofErr w:type="spellStart"/>
      <w:r w:rsidRPr="00402673">
        <w:rPr>
          <w:rFonts w:ascii="Sylfaen" w:hAnsi="Sylfaen" w:cs="Sylfaen"/>
          <w:color w:val="000000" w:themeColor="text1"/>
          <w:sz w:val="20"/>
          <w:szCs w:val="20"/>
          <w:lang w:val="x-none" w:eastAsia="x-none"/>
        </w:rPr>
        <w:t>სახელმწიფო</w:t>
      </w:r>
      <w:proofErr w:type="spellEnd"/>
      <w:r w:rsidRPr="00402673">
        <w:rPr>
          <w:rFonts w:ascii="Sylfaen" w:hAnsi="Sylfaen" w:cs="Sylfaen"/>
          <w:color w:val="000000" w:themeColor="text1"/>
          <w:sz w:val="20"/>
          <w:szCs w:val="20"/>
          <w:lang w:val="x-none" w:eastAsia="x-none"/>
        </w:rPr>
        <w:t xml:space="preserve"> </w:t>
      </w:r>
      <w:proofErr w:type="spellStart"/>
      <w:r w:rsidRPr="00402673">
        <w:rPr>
          <w:rFonts w:ascii="Sylfaen" w:hAnsi="Sylfaen" w:cs="Sylfaen"/>
          <w:color w:val="000000" w:themeColor="text1"/>
          <w:sz w:val="20"/>
          <w:szCs w:val="20"/>
          <w:lang w:val="x-none" w:eastAsia="x-none"/>
        </w:rPr>
        <w:t>ორგანიზაციებთან</w:t>
      </w:r>
      <w:proofErr w:type="spellEnd"/>
      <w:r w:rsidRPr="00402673"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და საქართველოში აკრედიტირებულ დიპლომატიურ კორპუსთან</w:t>
      </w:r>
      <w:r>
        <w:rPr>
          <w:rFonts w:ascii="Sylfaen" w:hAnsi="Sylfaen"/>
          <w:color w:val="000000" w:themeColor="text1"/>
          <w:sz w:val="20"/>
          <w:szCs w:val="20"/>
          <w:lang w:val="ka-GE"/>
        </w:rPr>
        <w:t xml:space="preserve"> მაღალი დონის შეხვედრებში მონაწილეობა </w:t>
      </w:r>
      <w:r w:rsidR="009333B1">
        <w:rPr>
          <w:rFonts w:ascii="Sylfaen" w:hAnsi="Sylfaen"/>
          <w:color w:val="000000" w:themeColor="text1"/>
          <w:sz w:val="20"/>
          <w:szCs w:val="20"/>
          <w:lang w:val="ka-GE"/>
        </w:rPr>
        <w:t>და შესაბამისი გასატარებელი ღონისძიებების მონიტორინგი</w:t>
      </w:r>
    </w:p>
    <w:p w:rsidR="00BB6A86" w:rsidRDefault="00BB6A86" w:rsidP="00344FD1">
      <w:pPr>
        <w:pStyle w:val="ListParagraph"/>
        <w:jc w:val="both"/>
        <w:rPr>
          <w:rFonts w:ascii="Sylfaen" w:hAnsi="Sylfaen"/>
          <w:sz w:val="20"/>
          <w:szCs w:val="20"/>
          <w:lang w:val="ka-GE"/>
        </w:rPr>
      </w:pPr>
    </w:p>
    <w:p w:rsidR="00344FD1" w:rsidRDefault="00344FD1" w:rsidP="00344FD1">
      <w:pPr>
        <w:jc w:val="both"/>
        <w:rPr>
          <w:rFonts w:ascii="Sylfaen" w:hAnsi="Sylfaen"/>
          <w:b/>
          <w:sz w:val="20"/>
          <w:szCs w:val="20"/>
          <w:lang w:val="ka-GE"/>
        </w:rPr>
      </w:pPr>
      <w:r w:rsidRPr="00344FD1">
        <w:rPr>
          <w:rFonts w:ascii="Sylfaen" w:hAnsi="Sylfaen" w:cs="Sylfaen"/>
          <w:b/>
          <w:sz w:val="20"/>
          <w:szCs w:val="20"/>
          <w:lang w:val="ka-GE"/>
        </w:rPr>
        <w:t>საჭირო</w:t>
      </w:r>
      <w:r w:rsidRPr="00344FD1">
        <w:rPr>
          <w:rFonts w:ascii="Sylfaen" w:hAnsi="Sylfaen"/>
          <w:b/>
          <w:sz w:val="20"/>
          <w:szCs w:val="20"/>
          <w:lang w:val="ka-GE"/>
        </w:rPr>
        <w:t xml:space="preserve"> კვალიფიკაცია და უნარები:</w:t>
      </w:r>
    </w:p>
    <w:p w:rsidR="00344FD1" w:rsidRPr="00344FD1" w:rsidRDefault="00344FD1" w:rsidP="00344FD1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უმაღლესი აკადემიური განათლება</w:t>
      </w:r>
    </w:p>
    <w:p w:rsidR="00344FD1" w:rsidRPr="00A845A8" w:rsidRDefault="00344FD1" w:rsidP="00344FD1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 xml:space="preserve">მენეჯერულ პოზიციაზე 3+ წლიანი სამუშაო გამოცდილება, სასურველია </w:t>
      </w:r>
      <w:r w:rsidR="00A845A8">
        <w:rPr>
          <w:rFonts w:ascii="Sylfaen" w:hAnsi="Sylfaen"/>
          <w:sz w:val="20"/>
          <w:szCs w:val="20"/>
          <w:lang w:val="ka-GE"/>
        </w:rPr>
        <w:t>საერთაშორისო ურთიერთობებისა და შრომის ეფექტურობის მონისტორინგის განხრით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სავალდებულოა ინგლისური და რუსული ენების სრულყოფილი ცოდნა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საოფისე კომპიუტერული პროგრამების ცოდნა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სისტემების გამართვი</w:t>
      </w:r>
      <w:r>
        <w:rPr>
          <w:rFonts w:ascii="Sylfaen" w:hAnsi="Sylfaen"/>
          <w:sz w:val="20"/>
          <w:szCs w:val="20"/>
          <w:lang w:val="ka-GE"/>
        </w:rPr>
        <w:t>სა და პოლიტიკის შემუშავების გამოცდილება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lastRenderedPageBreak/>
        <w:t>მოლაპარაკებების წარმოების უნარი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პრეზენტაციების გაკეთების უნარი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sz w:val="20"/>
          <w:szCs w:val="20"/>
          <w:lang w:val="ka-GE"/>
        </w:rPr>
      </w:pPr>
      <w:r w:rsidRPr="00A845A8">
        <w:rPr>
          <w:rFonts w:ascii="Sylfaen" w:hAnsi="Sylfaen"/>
          <w:sz w:val="20"/>
          <w:szCs w:val="20"/>
          <w:lang w:val="ka-GE"/>
        </w:rPr>
        <w:t>სტრატეგიული აზროვნება</w:t>
      </w:r>
    </w:p>
    <w:p w:rsidR="00A845A8" w:rsidRPr="00A845A8" w:rsidRDefault="00A845A8" w:rsidP="00A845A8">
      <w:pPr>
        <w:pStyle w:val="ListParagraph"/>
        <w:numPr>
          <w:ilvl w:val="0"/>
          <w:numId w:val="3"/>
        </w:numPr>
        <w:jc w:val="both"/>
        <w:rPr>
          <w:rFonts w:ascii="Sylfaen" w:hAnsi="Sylfaen"/>
          <w:b/>
          <w:sz w:val="20"/>
          <w:szCs w:val="20"/>
          <w:lang w:val="ka-GE"/>
        </w:rPr>
      </w:pPr>
      <w:r>
        <w:rPr>
          <w:rFonts w:ascii="Sylfaen" w:hAnsi="Sylfaen"/>
          <w:sz w:val="20"/>
          <w:szCs w:val="20"/>
          <w:lang w:val="ka-GE"/>
        </w:rPr>
        <w:t>გუნდური მუშაობის უნარი</w:t>
      </w:r>
    </w:p>
    <w:p w:rsidR="00A845A8" w:rsidRDefault="00A845A8" w:rsidP="00A845A8">
      <w:pPr>
        <w:jc w:val="both"/>
        <w:rPr>
          <w:rFonts w:ascii="Sylfaen" w:hAnsi="Sylfaen"/>
          <w:b/>
          <w:sz w:val="20"/>
          <w:szCs w:val="20"/>
          <w:lang w:val="ka-GE"/>
        </w:rPr>
      </w:pPr>
    </w:p>
    <w:p w:rsidR="00A845A8" w:rsidRPr="00432FEF" w:rsidRDefault="00A845A8" w:rsidP="00A845A8">
      <w:pPr>
        <w:jc w:val="both"/>
        <w:rPr>
          <w:rFonts w:ascii="Sylfaen" w:hAnsi="Sylfaen"/>
          <w:sz w:val="20"/>
          <w:szCs w:val="20"/>
          <w:lang w:val="ka-GE"/>
        </w:rPr>
      </w:pPr>
      <w:r w:rsidRPr="00432FEF">
        <w:rPr>
          <w:rFonts w:ascii="Sylfaen" w:hAnsi="Sylfaen"/>
          <w:sz w:val="20"/>
          <w:szCs w:val="20"/>
          <w:lang w:val="ka-GE"/>
        </w:rPr>
        <w:t xml:space="preserve">დაინტერესებულ პირებს, გთხოვთ გამოაგზავნოთ </w:t>
      </w:r>
      <w:r w:rsidRPr="00432FEF">
        <w:rPr>
          <w:rFonts w:ascii="Sylfaen" w:hAnsi="Sylfaen"/>
          <w:sz w:val="20"/>
          <w:szCs w:val="20"/>
        </w:rPr>
        <w:t xml:space="preserve">CV </w:t>
      </w:r>
      <w:r w:rsidRPr="00432FEF">
        <w:rPr>
          <w:rFonts w:ascii="Sylfaen" w:hAnsi="Sylfaen"/>
          <w:sz w:val="20"/>
          <w:szCs w:val="20"/>
          <w:lang w:val="ka-GE"/>
        </w:rPr>
        <w:t xml:space="preserve">ქართულ ენაზე </w:t>
      </w:r>
      <w:hyperlink r:id="rId7" w:history="1">
        <w:r w:rsidR="00127A62" w:rsidRPr="001348F2">
          <w:rPr>
            <w:rStyle w:val="Hyperlink"/>
            <w:rFonts w:ascii="Sylfaen" w:hAnsi="Sylfaen"/>
            <w:sz w:val="20"/>
            <w:szCs w:val="20"/>
          </w:rPr>
          <w:t>hrir.recruitment@gmail.com</w:t>
        </w:r>
      </w:hyperlink>
      <w:r w:rsidR="00127A62">
        <w:rPr>
          <w:rFonts w:ascii="Sylfaen" w:hAnsi="Sylfaen"/>
          <w:sz w:val="20"/>
          <w:szCs w:val="20"/>
        </w:rPr>
        <w:t xml:space="preserve"> </w:t>
      </w:r>
      <w:bookmarkStart w:id="0" w:name="_GoBack"/>
      <w:bookmarkEnd w:id="0"/>
      <w:r w:rsidRPr="00432FEF">
        <w:rPr>
          <w:rFonts w:ascii="Sylfaen" w:hAnsi="Sylfaen"/>
          <w:sz w:val="20"/>
          <w:szCs w:val="20"/>
          <w:lang w:val="ka-GE"/>
        </w:rPr>
        <w:t xml:space="preserve">არაუგვიანეს </w:t>
      </w:r>
      <w:r w:rsidR="00432FEF" w:rsidRPr="00432FEF">
        <w:rPr>
          <w:rFonts w:ascii="Sylfaen" w:hAnsi="Sylfaen"/>
          <w:sz w:val="20"/>
          <w:szCs w:val="20"/>
          <w:lang w:val="ka-GE"/>
        </w:rPr>
        <w:t>2017 წლის 31 იანვრის ჩათვლით. გთხოვთ საგნის ველში (</w:t>
      </w:r>
      <w:r w:rsidR="00432FEF" w:rsidRPr="00432FEF">
        <w:rPr>
          <w:rFonts w:ascii="Sylfaen" w:hAnsi="Sylfaen"/>
          <w:sz w:val="20"/>
          <w:szCs w:val="20"/>
        </w:rPr>
        <w:t>subject)</w:t>
      </w:r>
      <w:r w:rsidR="00432FEF" w:rsidRPr="00432FEF">
        <w:rPr>
          <w:rFonts w:ascii="Sylfaen" w:hAnsi="Sylfaen"/>
          <w:sz w:val="20"/>
          <w:szCs w:val="20"/>
          <w:lang w:val="ka-GE"/>
        </w:rPr>
        <w:t xml:space="preserve"> მიუთითოთ „დეპარტამენტის უფროსი“</w:t>
      </w:r>
    </w:p>
    <w:p w:rsidR="007375E3" w:rsidRPr="00BB6A86" w:rsidRDefault="007375E3" w:rsidP="00BB6A86">
      <w:pPr>
        <w:jc w:val="both"/>
        <w:rPr>
          <w:rFonts w:ascii="Sylfaen" w:hAnsi="Sylfaen"/>
          <w:sz w:val="20"/>
          <w:szCs w:val="20"/>
          <w:lang w:val="ka-GE"/>
        </w:rPr>
      </w:pPr>
    </w:p>
    <w:sectPr w:rsidR="007375E3" w:rsidRPr="00BB6A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375"/>
    <w:multiLevelType w:val="hybridMultilevel"/>
    <w:tmpl w:val="920A0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9635B"/>
    <w:multiLevelType w:val="hybridMultilevel"/>
    <w:tmpl w:val="BC6AA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D7910"/>
    <w:multiLevelType w:val="hybridMultilevel"/>
    <w:tmpl w:val="77B25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5E3"/>
    <w:rsid w:val="00127A62"/>
    <w:rsid w:val="00180588"/>
    <w:rsid w:val="0024059F"/>
    <w:rsid w:val="00344FD1"/>
    <w:rsid w:val="00432FEF"/>
    <w:rsid w:val="007375E3"/>
    <w:rsid w:val="009333B1"/>
    <w:rsid w:val="00A845A8"/>
    <w:rsid w:val="00BB6A86"/>
    <w:rsid w:val="00FB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A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5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A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hrir.recruitment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C352E-BC3C-4095-B9E6-8FE91D977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Belkania</dc:creator>
  <cp:lastModifiedBy>Sofio Belkania</cp:lastModifiedBy>
  <cp:revision>5</cp:revision>
  <dcterms:created xsi:type="dcterms:W3CDTF">2017-01-19T12:46:00Z</dcterms:created>
  <dcterms:modified xsi:type="dcterms:W3CDTF">2017-01-19T13:54:00Z</dcterms:modified>
</cp:coreProperties>
</file>